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района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д. 15, с. Викулово,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обл., 627570,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(34557) 2-39-75, 2-35-42</w:t>
      </w:r>
    </w:p>
    <w:p w:rsidR="007A5B89" w:rsidRDefault="007A5B89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vikotdelobr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A5B89" w:rsidRDefault="003033C1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="003D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</w:t>
      </w:r>
      <w:r w:rsidR="007A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7A5B89" w:rsidRDefault="003D3C47" w:rsidP="007A5B89">
      <w:pPr>
        <w:framePr w:w="3957" w:h="2882" w:hSpace="141" w:wrap="auto" w:vAnchor="text" w:hAnchor="page" w:x="1484" w:y="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№____ от _______2024</w:t>
      </w:r>
      <w:r w:rsidR="007A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5B89" w:rsidRDefault="007A5B89" w:rsidP="007A5B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ОО, </w:t>
      </w:r>
    </w:p>
    <w:p w:rsidR="007A5B89" w:rsidRDefault="007A5B89" w:rsidP="007A5B8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заведующим отделениями</w:t>
      </w:r>
    </w:p>
    <w:p w:rsidR="007A5B89" w:rsidRDefault="007A5B89" w:rsidP="007A5B89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spacing w:before="100" w:before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3033C1" w:rsidRPr="007C13BD" w:rsidRDefault="007A5B89" w:rsidP="007C13BD">
      <w:pPr>
        <w:pStyle w:val="a4"/>
        <w:rPr>
          <w:sz w:val="28"/>
          <w:szCs w:val="28"/>
        </w:rPr>
      </w:pPr>
      <w:r w:rsidRPr="007C13BD">
        <w:rPr>
          <w:sz w:val="28"/>
          <w:szCs w:val="28"/>
        </w:rPr>
        <w:t xml:space="preserve">      Отдел образования администрации </w:t>
      </w:r>
      <w:proofErr w:type="spellStart"/>
      <w:r w:rsidRPr="007C13BD">
        <w:rPr>
          <w:sz w:val="28"/>
          <w:szCs w:val="28"/>
        </w:rPr>
        <w:t>Викуловского</w:t>
      </w:r>
      <w:proofErr w:type="spellEnd"/>
      <w:r w:rsidRPr="007C13BD">
        <w:rPr>
          <w:sz w:val="28"/>
          <w:szCs w:val="28"/>
        </w:rPr>
        <w:t xml:space="preserve"> муниципального района информирует Вас о том, что</w:t>
      </w:r>
      <w:r w:rsidR="003033C1" w:rsidRPr="007C13BD">
        <w:rPr>
          <w:sz w:val="28"/>
          <w:szCs w:val="28"/>
          <w:shd w:val="clear" w:color="auto" w:fill="FFFFFF"/>
        </w:rPr>
        <w:t xml:space="preserve"> в соответствии с р</w:t>
      </w:r>
      <w:r w:rsidR="003033C1" w:rsidRPr="007C13BD">
        <w:rPr>
          <w:rFonts w:eastAsia="Arial"/>
          <w:sz w:val="28"/>
          <w:szCs w:val="28"/>
        </w:rPr>
        <w:t xml:space="preserve">аспоряжением Правительства Тюменской области от 01.07.2022 №656-рп  реализуется региональная модель приема (зачисления) детей на </w:t>
      </w:r>
      <w:proofErr w:type="gramStart"/>
      <w:r w:rsidR="003033C1" w:rsidRPr="007C13BD">
        <w:rPr>
          <w:rFonts w:eastAsia="Arial"/>
          <w:sz w:val="28"/>
          <w:szCs w:val="28"/>
        </w:rPr>
        <w:t>обучение</w:t>
      </w:r>
      <w:proofErr w:type="gramEnd"/>
      <w:r w:rsidR="003033C1" w:rsidRPr="007C13BD">
        <w:rPr>
          <w:rFonts w:eastAsia="Arial"/>
          <w:sz w:val="28"/>
          <w:szCs w:val="28"/>
        </w:rPr>
        <w:t xml:space="preserve"> по дополнительным общеобразовательным программам, предусматривающая двухэтапную процедуру набора детей.</w:t>
      </w:r>
    </w:p>
    <w:p w:rsidR="003033C1" w:rsidRPr="007C13BD" w:rsidRDefault="007C13BD" w:rsidP="007C13BD">
      <w:pPr>
        <w:pStyle w:val="a4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 </w:t>
      </w:r>
      <w:r w:rsidR="003033C1" w:rsidRPr="007C13BD">
        <w:rPr>
          <w:rFonts w:eastAsia="Arial"/>
          <w:b/>
          <w:sz w:val="28"/>
          <w:szCs w:val="28"/>
        </w:rPr>
        <w:t xml:space="preserve">Первый этап проходит с 08.00 19 августа по 1 сентября 2024 года </w:t>
      </w:r>
      <w:r w:rsidR="003033C1" w:rsidRPr="007C13BD">
        <w:rPr>
          <w:rFonts w:eastAsia="Arial"/>
          <w:sz w:val="28"/>
          <w:szCs w:val="28"/>
        </w:rPr>
        <w:t>и предп</w:t>
      </w:r>
      <w:r w:rsidR="003033C1" w:rsidRPr="007C13BD">
        <w:rPr>
          <w:rFonts w:eastAsia="Arial"/>
          <w:sz w:val="28"/>
          <w:szCs w:val="28"/>
        </w:rPr>
        <w:t>о</w:t>
      </w:r>
      <w:r w:rsidR="003033C1" w:rsidRPr="007C13BD">
        <w:rPr>
          <w:rFonts w:eastAsia="Arial"/>
          <w:sz w:val="28"/>
          <w:szCs w:val="28"/>
        </w:rPr>
        <w:t>лагает прием детей, претендующих на получение услуг дополнительного обр</w:t>
      </w:r>
      <w:r w:rsidR="003033C1" w:rsidRPr="007C13BD">
        <w:rPr>
          <w:rFonts w:eastAsia="Arial"/>
          <w:sz w:val="28"/>
          <w:szCs w:val="28"/>
        </w:rPr>
        <w:t>а</w:t>
      </w:r>
      <w:r w:rsidR="003033C1" w:rsidRPr="007C13BD">
        <w:rPr>
          <w:rFonts w:eastAsia="Arial"/>
          <w:sz w:val="28"/>
          <w:szCs w:val="28"/>
        </w:rPr>
        <w:t>зования за счет бюджетных сре</w:t>
      </w:r>
      <w:proofErr w:type="gramStart"/>
      <w:r w:rsidR="003033C1" w:rsidRPr="007C13BD">
        <w:rPr>
          <w:rFonts w:eastAsia="Arial"/>
          <w:sz w:val="28"/>
          <w:szCs w:val="28"/>
        </w:rPr>
        <w:t>дств вп</w:t>
      </w:r>
      <w:proofErr w:type="gramEnd"/>
      <w:r w:rsidR="003033C1" w:rsidRPr="007C13BD">
        <w:rPr>
          <w:rFonts w:eastAsia="Arial"/>
          <w:sz w:val="28"/>
          <w:szCs w:val="28"/>
        </w:rPr>
        <w:t>ервые в новом учебном году.</w:t>
      </w:r>
    </w:p>
    <w:p w:rsidR="003033C1" w:rsidRPr="007C13BD" w:rsidRDefault="007C13BD" w:rsidP="007C13BD">
      <w:pPr>
        <w:pStyle w:val="a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="003033C1" w:rsidRPr="007C13BD">
        <w:rPr>
          <w:rFonts w:eastAsia="Arial"/>
          <w:sz w:val="28"/>
          <w:szCs w:val="28"/>
        </w:rPr>
        <w:t>Все заявки регистрируются в единой региональной информационной сист</w:t>
      </w:r>
      <w:r w:rsidR="003033C1" w:rsidRPr="007C13BD">
        <w:rPr>
          <w:rFonts w:eastAsia="Arial"/>
          <w:sz w:val="28"/>
          <w:szCs w:val="28"/>
        </w:rPr>
        <w:t>е</w:t>
      </w:r>
      <w:r w:rsidR="003033C1" w:rsidRPr="007C13BD">
        <w:rPr>
          <w:rFonts w:eastAsia="Arial"/>
          <w:sz w:val="28"/>
          <w:szCs w:val="28"/>
        </w:rPr>
        <w:t>ме «Навигатор дополнительного образования Тюменской области» в порядке очередн</w:t>
      </w:r>
      <w:r w:rsidR="003033C1" w:rsidRPr="007C13BD">
        <w:rPr>
          <w:rFonts w:eastAsia="Arial"/>
          <w:sz w:val="28"/>
          <w:szCs w:val="28"/>
        </w:rPr>
        <w:t>о</w:t>
      </w:r>
      <w:r w:rsidR="003033C1" w:rsidRPr="007C13BD">
        <w:rPr>
          <w:rFonts w:eastAsia="Arial"/>
          <w:sz w:val="28"/>
          <w:szCs w:val="28"/>
        </w:rPr>
        <w:t>сти. На первом этапе ребенок может быть зачислен только по одному из поданных з</w:t>
      </w:r>
      <w:r w:rsidR="003033C1" w:rsidRPr="007C13BD">
        <w:rPr>
          <w:rFonts w:eastAsia="Arial"/>
          <w:sz w:val="28"/>
          <w:szCs w:val="28"/>
        </w:rPr>
        <w:t>а</w:t>
      </w:r>
      <w:r w:rsidR="003033C1" w:rsidRPr="007C13BD">
        <w:rPr>
          <w:rFonts w:eastAsia="Arial"/>
          <w:sz w:val="28"/>
          <w:szCs w:val="28"/>
        </w:rPr>
        <w:t>явлений.</w:t>
      </w:r>
    </w:p>
    <w:p w:rsidR="003033C1" w:rsidRPr="007C13BD" w:rsidRDefault="007C13BD" w:rsidP="007C13BD">
      <w:pPr>
        <w:pStyle w:val="a4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</w:t>
      </w:r>
      <w:r w:rsidR="003033C1" w:rsidRPr="007C13BD">
        <w:rPr>
          <w:rFonts w:eastAsia="Arial"/>
          <w:b/>
          <w:sz w:val="28"/>
          <w:szCs w:val="28"/>
        </w:rPr>
        <w:t>Второй этап начинается 2 сентября 2024 года</w:t>
      </w:r>
      <w:r w:rsidR="003033C1" w:rsidRPr="007C13BD">
        <w:rPr>
          <w:rFonts w:eastAsia="Arial"/>
          <w:sz w:val="28"/>
          <w:szCs w:val="28"/>
        </w:rPr>
        <w:t xml:space="preserve"> и обеспечивает </w:t>
      </w:r>
      <w:proofErr w:type="spellStart"/>
      <w:r w:rsidR="003033C1" w:rsidRPr="007C13BD">
        <w:rPr>
          <w:rFonts w:eastAsia="Arial"/>
          <w:sz w:val="28"/>
          <w:szCs w:val="28"/>
        </w:rPr>
        <w:t>донабор</w:t>
      </w:r>
      <w:proofErr w:type="spellEnd"/>
      <w:r w:rsidR="003033C1" w:rsidRPr="007C13BD">
        <w:rPr>
          <w:rFonts w:eastAsia="Arial"/>
          <w:sz w:val="28"/>
          <w:szCs w:val="28"/>
        </w:rPr>
        <w:t xml:space="preserve"> детей на свободные бюджетные места, оставшиеся после завершения первого этапа, в порядке очередности.</w:t>
      </w:r>
    </w:p>
    <w:p w:rsidR="003033C1" w:rsidRPr="007C13BD" w:rsidRDefault="007C13BD" w:rsidP="007C13BD">
      <w:pPr>
        <w:pStyle w:val="a4"/>
        <w:rPr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</w:t>
      </w:r>
      <w:r w:rsidR="003033C1" w:rsidRPr="007C13BD">
        <w:rPr>
          <w:rFonts w:eastAsia="Arial"/>
          <w:sz w:val="28"/>
          <w:szCs w:val="28"/>
          <w:shd w:val="clear" w:color="auto" w:fill="FFFFFF"/>
        </w:rPr>
        <w:t xml:space="preserve">Кроме того, региональным модельным центром разработаны презентация и речевой модуль, </w:t>
      </w:r>
      <w:proofErr w:type="gramStart"/>
      <w:r w:rsidR="003033C1" w:rsidRPr="007C13BD">
        <w:rPr>
          <w:rFonts w:eastAsia="Arial"/>
          <w:sz w:val="28"/>
          <w:szCs w:val="28"/>
          <w:shd w:val="clear" w:color="auto" w:fill="FFFFFF"/>
        </w:rPr>
        <w:t>которыми</w:t>
      </w:r>
      <w:proofErr w:type="gramEnd"/>
      <w:r w:rsidR="003033C1" w:rsidRPr="007C13BD">
        <w:rPr>
          <w:rFonts w:eastAsia="Arial"/>
          <w:sz w:val="28"/>
          <w:szCs w:val="28"/>
          <w:shd w:val="clear" w:color="auto" w:fill="FFFFFF"/>
        </w:rPr>
        <w:t xml:space="preserve"> можно воспользоваться для короткой презентации возможностей навигатора дополнительного образования.</w:t>
      </w:r>
    </w:p>
    <w:p w:rsidR="003033C1" w:rsidRPr="007C13BD" w:rsidRDefault="007C13BD" w:rsidP="007C13BD">
      <w:pPr>
        <w:pStyle w:val="a4"/>
        <w:rPr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</w:t>
      </w:r>
      <w:r w:rsidR="003033C1" w:rsidRPr="007C13BD">
        <w:rPr>
          <w:rFonts w:eastAsia="Arial"/>
          <w:sz w:val="28"/>
          <w:szCs w:val="28"/>
          <w:shd w:val="clear" w:color="auto" w:fill="FFFFFF"/>
        </w:rPr>
        <w:t>Просим вышеуказанную информацию, а также методические материалы</w:t>
      </w:r>
      <w:r w:rsidR="0026183E" w:rsidRPr="007C13BD">
        <w:rPr>
          <w:rFonts w:eastAsia="Arial"/>
          <w:sz w:val="28"/>
          <w:szCs w:val="28"/>
          <w:shd w:val="clear" w:color="auto" w:fill="FFFFFF"/>
        </w:rPr>
        <w:t xml:space="preserve"> довести до сведения </w:t>
      </w:r>
      <w:r w:rsidR="007D676A">
        <w:rPr>
          <w:rFonts w:eastAsia="Arial"/>
          <w:sz w:val="28"/>
          <w:szCs w:val="28"/>
          <w:shd w:val="clear" w:color="auto" w:fill="FFFFFF"/>
        </w:rPr>
        <w:t>всех заинтересованных.</w:t>
      </w:r>
    </w:p>
    <w:p w:rsidR="003033C1" w:rsidRPr="00F35FE7" w:rsidRDefault="003033C1" w:rsidP="003033C1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3C1" w:rsidRPr="00F35FE7" w:rsidRDefault="003033C1" w:rsidP="003033C1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F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Приложение: в </w:t>
      </w:r>
      <w:proofErr w:type="spellStart"/>
      <w:r w:rsidRPr="00F35F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Pr="00F35F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F35F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иде</w:t>
      </w:r>
      <w:proofErr w:type="spellEnd"/>
      <w:r w:rsidRPr="00F35F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5B89" w:rsidRDefault="007A5B89" w:rsidP="00303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89" w:rsidRDefault="007A5B89" w:rsidP="007A5B8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89" w:rsidRDefault="007A5B89" w:rsidP="007A5B8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О.И. Филиппова</w:t>
      </w:r>
    </w:p>
    <w:p w:rsidR="007A5B89" w:rsidRDefault="007A5B89" w:rsidP="007A5B89">
      <w:pPr>
        <w:rPr>
          <w:rFonts w:ascii="Times New Roman" w:hAnsi="Times New Roman" w:cs="Times New Roman"/>
          <w:i/>
        </w:rPr>
      </w:pPr>
    </w:p>
    <w:p w:rsidR="007A5B89" w:rsidRDefault="007A5B89" w:rsidP="007A5B89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Казарян</w:t>
      </w:r>
      <w:proofErr w:type="spellEnd"/>
      <w:r>
        <w:rPr>
          <w:rFonts w:ascii="Times New Roman" w:hAnsi="Times New Roman" w:cs="Times New Roman"/>
          <w:i/>
        </w:rPr>
        <w:t xml:space="preserve"> Лариса Альбертовна</w:t>
      </w:r>
    </w:p>
    <w:p w:rsidR="007A5B89" w:rsidRDefault="007A5B89" w:rsidP="007A5B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8(34557) 2-36-74</w:t>
      </w:r>
    </w:p>
    <w:p w:rsidR="00E06243" w:rsidRDefault="00E06243"/>
    <w:sectPr w:rsidR="00E06243" w:rsidSect="0050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B89"/>
    <w:rsid w:val="00023E24"/>
    <w:rsid w:val="0026183E"/>
    <w:rsid w:val="003033C1"/>
    <w:rsid w:val="003D3C47"/>
    <w:rsid w:val="0050679E"/>
    <w:rsid w:val="00656C31"/>
    <w:rsid w:val="007A5B89"/>
    <w:rsid w:val="007C0658"/>
    <w:rsid w:val="007C13BD"/>
    <w:rsid w:val="007D676A"/>
    <w:rsid w:val="0095668D"/>
    <w:rsid w:val="00A976EC"/>
    <w:rsid w:val="00C57957"/>
    <w:rsid w:val="00C75C12"/>
    <w:rsid w:val="00CF17B9"/>
    <w:rsid w:val="00E06243"/>
    <w:rsid w:val="00E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B89"/>
    <w:rPr>
      <w:color w:val="0000FF" w:themeColor="hyperlink"/>
      <w:u w:val="single"/>
    </w:rPr>
  </w:style>
  <w:style w:type="paragraph" w:styleId="a4">
    <w:name w:val="No Spacing"/>
    <w:uiPriority w:val="1"/>
    <w:qFormat/>
    <w:rsid w:val="007A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C065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character" w:customStyle="1" w:styleId="Internetlink">
    <w:name w:val="Internet link"/>
    <w:rsid w:val="007C0658"/>
    <w:rPr>
      <w:color w:val="000080"/>
      <w:u w:val="single"/>
    </w:rPr>
  </w:style>
  <w:style w:type="paragraph" w:customStyle="1" w:styleId="StandardWW">
    <w:name w:val="Standard (WW)"/>
    <w:basedOn w:val="a"/>
    <w:rsid w:val="003033C1"/>
    <w:pPr>
      <w:autoSpaceDN w:val="0"/>
      <w:spacing w:after="0" w:line="240" w:lineRule="auto"/>
      <w:textAlignment w:val="baseline"/>
    </w:pPr>
    <w:rPr>
      <w:rFonts w:ascii="Arial" w:eastAsia="Segoe UI" w:hAnsi="Arial" w:cs="Arial"/>
      <w:color w:val="000000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2023-11-17T08:59:00Z</dcterms:created>
  <dcterms:modified xsi:type="dcterms:W3CDTF">2024-08-23T08:36:00Z</dcterms:modified>
</cp:coreProperties>
</file>